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7E504" w14:textId="59E3AA0C" w:rsidR="00A2708F" w:rsidRPr="00723911" w:rsidRDefault="00C506AD" w:rsidP="00C506AD">
      <w:pPr>
        <w:jc w:val="center"/>
        <w:rPr>
          <w:rFonts w:cstheme="minorHAnsi"/>
          <w:b/>
          <w:bCs/>
        </w:rPr>
      </w:pPr>
      <w:r w:rsidRPr="00723911">
        <w:rPr>
          <w:rFonts w:cstheme="minorHAnsi"/>
          <w:b/>
          <w:bCs/>
        </w:rPr>
        <w:t>Procedura organizacji i prowadzenia konsultacji dla rodziców i uczniów</w:t>
      </w:r>
      <w:r w:rsidR="00520620" w:rsidRPr="00723911">
        <w:rPr>
          <w:rFonts w:cstheme="minorHAnsi"/>
          <w:b/>
          <w:bCs/>
        </w:rPr>
        <w:t xml:space="preserve"> w Zespole </w:t>
      </w:r>
      <w:r w:rsidR="00520620" w:rsidRPr="00723911">
        <w:rPr>
          <w:rFonts w:cstheme="minorHAnsi"/>
          <w:b/>
          <w:bCs/>
        </w:rPr>
        <w:br/>
        <w:t>Szkolno-Przedszkolnym nr 9 w Krakowie</w:t>
      </w:r>
    </w:p>
    <w:p w14:paraId="4F771F8D" w14:textId="280245A2" w:rsidR="00C506AD" w:rsidRPr="00723911" w:rsidRDefault="00C506AD" w:rsidP="00C506AD">
      <w:pPr>
        <w:jc w:val="center"/>
        <w:rPr>
          <w:rFonts w:cstheme="minorHAnsi"/>
          <w:b/>
          <w:bCs/>
        </w:rPr>
      </w:pPr>
    </w:p>
    <w:p w14:paraId="7A36106B" w14:textId="5A916FE2" w:rsidR="00C506AD" w:rsidRPr="00723911" w:rsidRDefault="00C506AD" w:rsidP="00EF7686">
      <w:pPr>
        <w:jc w:val="center"/>
        <w:rPr>
          <w:rFonts w:cstheme="minorHAnsi"/>
          <w:b/>
          <w:bCs/>
        </w:rPr>
      </w:pPr>
      <w:r w:rsidRPr="00723911">
        <w:rPr>
          <w:rFonts w:cstheme="minorHAnsi"/>
          <w:b/>
          <w:bCs/>
        </w:rPr>
        <w:t xml:space="preserve">Podstawa prawna: Ustawa z dnia </w:t>
      </w:r>
      <w:r w:rsidR="00CE16E4" w:rsidRPr="00723911">
        <w:rPr>
          <w:rFonts w:cstheme="minorHAnsi"/>
          <w:b/>
          <w:bCs/>
        </w:rPr>
        <w:t>26</w:t>
      </w:r>
      <w:r w:rsidRPr="00723911">
        <w:rPr>
          <w:rFonts w:cstheme="minorHAnsi"/>
          <w:b/>
          <w:bCs/>
        </w:rPr>
        <w:t xml:space="preserve"> s</w:t>
      </w:r>
      <w:r w:rsidR="00CE16E4" w:rsidRPr="00723911">
        <w:rPr>
          <w:rFonts w:cstheme="minorHAnsi"/>
          <w:b/>
          <w:bCs/>
        </w:rPr>
        <w:t>tycznia</w:t>
      </w:r>
      <w:r w:rsidRPr="00723911">
        <w:rPr>
          <w:rFonts w:cstheme="minorHAnsi"/>
          <w:b/>
          <w:bCs/>
        </w:rPr>
        <w:t xml:space="preserve"> </w:t>
      </w:r>
      <w:r w:rsidR="00CE16E4" w:rsidRPr="00723911">
        <w:rPr>
          <w:rFonts w:cstheme="minorHAnsi"/>
          <w:b/>
          <w:bCs/>
        </w:rPr>
        <w:t>1982</w:t>
      </w:r>
      <w:r w:rsidRPr="00723911">
        <w:rPr>
          <w:rFonts w:cstheme="minorHAnsi"/>
          <w:b/>
          <w:bCs/>
        </w:rPr>
        <w:t xml:space="preserve"> r. – Karta Nauczyciela </w:t>
      </w:r>
      <w:r w:rsidR="00EF7686" w:rsidRPr="00723911">
        <w:rPr>
          <w:rFonts w:cstheme="minorHAnsi"/>
          <w:b/>
          <w:bCs/>
        </w:rPr>
        <w:br/>
      </w:r>
      <w:r w:rsidRPr="00723911">
        <w:rPr>
          <w:rFonts w:cstheme="minorHAnsi"/>
          <w:b/>
          <w:bCs/>
        </w:rPr>
        <w:t>(</w:t>
      </w:r>
      <w:r w:rsidR="00CE16E4" w:rsidRPr="00723911">
        <w:rPr>
          <w:rFonts w:cstheme="minorHAnsi"/>
          <w:b/>
          <w:bCs/>
        </w:rPr>
        <w:t xml:space="preserve">tekst jedn.: </w:t>
      </w:r>
      <w:r w:rsidRPr="00723911">
        <w:rPr>
          <w:rFonts w:cstheme="minorHAnsi"/>
          <w:b/>
          <w:bCs/>
        </w:rPr>
        <w:t>Dz.U.202</w:t>
      </w:r>
      <w:r w:rsidR="00CE16E4" w:rsidRPr="00723911">
        <w:rPr>
          <w:rFonts w:cstheme="minorHAnsi"/>
          <w:b/>
          <w:bCs/>
        </w:rPr>
        <w:t>1</w:t>
      </w:r>
      <w:r w:rsidR="00AB5B63" w:rsidRPr="00723911">
        <w:rPr>
          <w:rFonts w:cstheme="minorHAnsi"/>
          <w:b/>
          <w:bCs/>
        </w:rPr>
        <w:t xml:space="preserve"> r.</w:t>
      </w:r>
      <w:r w:rsidRPr="00723911">
        <w:rPr>
          <w:rFonts w:cstheme="minorHAnsi"/>
          <w:b/>
          <w:bCs/>
        </w:rPr>
        <w:t xml:space="preserve"> poz.17</w:t>
      </w:r>
      <w:r w:rsidR="00AB5B63" w:rsidRPr="00723911">
        <w:rPr>
          <w:rFonts w:cstheme="minorHAnsi"/>
          <w:b/>
          <w:bCs/>
        </w:rPr>
        <w:t>62</w:t>
      </w:r>
      <w:r w:rsidRPr="00723911">
        <w:rPr>
          <w:rFonts w:cstheme="minorHAnsi"/>
          <w:b/>
          <w:bCs/>
        </w:rPr>
        <w:t>)</w:t>
      </w:r>
      <w:r w:rsidR="00AB5B63" w:rsidRPr="00723911">
        <w:rPr>
          <w:rFonts w:cstheme="minorHAnsi"/>
          <w:b/>
          <w:bCs/>
        </w:rPr>
        <w:t xml:space="preserve"> – art. 42 ust. 2f.</w:t>
      </w:r>
    </w:p>
    <w:p w14:paraId="4FE5D2B4" w14:textId="77777777" w:rsidR="00AB5B63" w:rsidRPr="00723911" w:rsidRDefault="00AB5B63" w:rsidP="00520620">
      <w:pPr>
        <w:jc w:val="both"/>
        <w:rPr>
          <w:rFonts w:cstheme="minorHAnsi"/>
          <w:b/>
          <w:bCs/>
        </w:rPr>
      </w:pPr>
    </w:p>
    <w:p w14:paraId="1D9A582E" w14:textId="570688DA" w:rsidR="00520620" w:rsidRPr="00723911" w:rsidRDefault="00AB5B63" w:rsidP="00AB5B63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723911">
        <w:rPr>
          <w:rFonts w:cstheme="minorHAnsi"/>
        </w:rPr>
        <w:t>Konsultacje zwane godzinami dostępności realizuj</w:t>
      </w:r>
      <w:r w:rsidR="00EF7686" w:rsidRPr="00723911">
        <w:rPr>
          <w:rFonts w:cstheme="minorHAnsi"/>
        </w:rPr>
        <w:t>e każdy nauczyciel w tym: pełniący funkcje kierownicze.</w:t>
      </w:r>
    </w:p>
    <w:p w14:paraId="30BD084F" w14:textId="7B21F842" w:rsidR="00723911" w:rsidRPr="00723911" w:rsidRDefault="00723911" w:rsidP="00AB5B63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723911">
        <w:rPr>
          <w:rFonts w:cstheme="minorHAnsi"/>
        </w:rPr>
        <w:t xml:space="preserve">Konsultacje mają formę spotkań indywidualnych. </w:t>
      </w:r>
    </w:p>
    <w:p w14:paraId="613DE912" w14:textId="4E75B9B4" w:rsidR="00723911" w:rsidRPr="00723911" w:rsidRDefault="00723911" w:rsidP="00AB5B63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723911">
        <w:rPr>
          <w:rFonts w:cstheme="minorHAnsi"/>
        </w:rPr>
        <w:t xml:space="preserve">Termin konsultacji musi być wcześniej uzgodniony przez obie strony poprzez dziennik elektronicznych lub telefonicznie. </w:t>
      </w:r>
    </w:p>
    <w:p w14:paraId="0F16790C" w14:textId="1567DB49" w:rsidR="00723911" w:rsidRPr="00723911" w:rsidRDefault="00723911" w:rsidP="00AB5B63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723911">
        <w:rPr>
          <w:rFonts w:cstheme="minorHAnsi"/>
        </w:rPr>
        <w:t xml:space="preserve">Konsultacje odbywają się na terenie szkoły. </w:t>
      </w:r>
    </w:p>
    <w:p w14:paraId="353F3836" w14:textId="55C7C608" w:rsidR="00520620" w:rsidRPr="00723911" w:rsidRDefault="00520620" w:rsidP="00520620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723911">
        <w:rPr>
          <w:rFonts w:cstheme="minorHAnsi"/>
        </w:rPr>
        <w:t xml:space="preserve">W ramach zajęć i czynności, nauczyciel jest obowiązany do dostępności w szkole </w:t>
      </w:r>
      <w:r w:rsidR="00EF7686" w:rsidRPr="00723911">
        <w:rPr>
          <w:rFonts w:cstheme="minorHAnsi"/>
        </w:rPr>
        <w:br/>
      </w:r>
      <w:r w:rsidRPr="00723911">
        <w:rPr>
          <w:rFonts w:cstheme="minorHAnsi"/>
        </w:rPr>
        <w:t>w wymiarze:</w:t>
      </w:r>
    </w:p>
    <w:p w14:paraId="46D21352" w14:textId="5B5729DE" w:rsidR="00520620" w:rsidRPr="00723911" w:rsidRDefault="00520620" w:rsidP="00520620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23911">
        <w:rPr>
          <w:rFonts w:cstheme="minorHAnsi"/>
        </w:rPr>
        <w:t>1 godziny tygodniowo</w:t>
      </w:r>
      <w:r w:rsidR="00B32934" w:rsidRPr="00723911">
        <w:rPr>
          <w:rFonts w:cstheme="minorHAnsi"/>
        </w:rPr>
        <w:t>,</w:t>
      </w:r>
    </w:p>
    <w:p w14:paraId="040CEE56" w14:textId="5B7A64B2" w:rsidR="00520620" w:rsidRPr="00723911" w:rsidRDefault="00520620" w:rsidP="00520620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23911">
        <w:rPr>
          <w:rFonts w:cstheme="minorHAnsi"/>
        </w:rPr>
        <w:t>1 godziny w ciągu dwóch tygodni</w:t>
      </w:r>
      <w:r w:rsidR="00723911" w:rsidRPr="00723911">
        <w:rPr>
          <w:rFonts w:cstheme="minorHAnsi"/>
        </w:rPr>
        <w:t xml:space="preserve"> - </w:t>
      </w:r>
      <w:r w:rsidRPr="00723911">
        <w:rPr>
          <w:rFonts w:cstheme="minorHAnsi"/>
        </w:rPr>
        <w:t xml:space="preserve">w przypadku nauczyciela zatrudnionego </w:t>
      </w:r>
      <w:r w:rsidR="00EF7686" w:rsidRPr="00723911">
        <w:rPr>
          <w:rFonts w:cstheme="minorHAnsi"/>
        </w:rPr>
        <w:br/>
      </w:r>
      <w:r w:rsidR="00B32934" w:rsidRPr="00723911">
        <w:rPr>
          <w:rFonts w:cstheme="minorHAnsi"/>
        </w:rPr>
        <w:t xml:space="preserve">w wymiarze  ½ </w:t>
      </w:r>
      <w:r w:rsidR="00723911" w:rsidRPr="00723911">
        <w:rPr>
          <w:rFonts w:cstheme="minorHAnsi"/>
        </w:rPr>
        <w:t xml:space="preserve">i mniej </w:t>
      </w:r>
      <w:r w:rsidR="00B32934" w:rsidRPr="00723911">
        <w:rPr>
          <w:rFonts w:cstheme="minorHAnsi"/>
        </w:rPr>
        <w:t>obowiązkowego wymiaru zajęć.</w:t>
      </w:r>
    </w:p>
    <w:p w14:paraId="0A8E6CC1" w14:textId="7E53ADFB" w:rsidR="00B32934" w:rsidRPr="00723911" w:rsidRDefault="00B32934" w:rsidP="00B32934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723911">
        <w:rPr>
          <w:rFonts w:cstheme="minorHAnsi"/>
        </w:rPr>
        <w:t>Konsultacje prowadzone są odpowiednio do potrzeb dla: uczniów, wychowanków lub ich rodziców.</w:t>
      </w:r>
    </w:p>
    <w:p w14:paraId="7B7E7EC7" w14:textId="12416E5C" w:rsidR="00B32934" w:rsidRPr="00723911" w:rsidRDefault="00CE16E4" w:rsidP="00B32934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723911">
        <w:rPr>
          <w:rFonts w:cstheme="minorHAnsi"/>
        </w:rPr>
        <w:t>Godzina dostępności realizowana jest w wymiarze 60 min.</w:t>
      </w:r>
    </w:p>
    <w:p w14:paraId="733372D2" w14:textId="51ADCA5C" w:rsidR="00CE16E4" w:rsidRPr="00723911" w:rsidRDefault="00AB5B63" w:rsidP="00B32934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723911">
        <w:rPr>
          <w:rFonts w:cstheme="minorHAnsi"/>
        </w:rPr>
        <w:t>Konsultacje realizowane są w zakresie zadań statutowych szkoły i nie przysługuje za nie dodatkowe wynagrodzenie.</w:t>
      </w:r>
    </w:p>
    <w:p w14:paraId="133903FD" w14:textId="0175E61F" w:rsidR="00AB5B63" w:rsidRPr="00723911" w:rsidRDefault="00AB5B63" w:rsidP="00B32934">
      <w:pPr>
        <w:pStyle w:val="Akapitzlist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723911">
        <w:rPr>
          <w:rFonts w:cstheme="minorHAnsi"/>
        </w:rPr>
        <w:t>Nauczyciel nie ma obowiązku dokumentowania godziny dostępności w dzienniku lekcyjnym.</w:t>
      </w:r>
    </w:p>
    <w:p w14:paraId="2309E47E" w14:textId="599B5912" w:rsidR="00723911" w:rsidRPr="00723911" w:rsidRDefault="00723911" w:rsidP="00B32934">
      <w:pPr>
        <w:pStyle w:val="Akapitzlist"/>
        <w:numPr>
          <w:ilvl w:val="0"/>
          <w:numId w:val="1"/>
        </w:numPr>
        <w:jc w:val="both"/>
        <w:rPr>
          <w:rFonts w:cstheme="minorHAnsi"/>
          <w:bCs/>
        </w:rPr>
      </w:pPr>
      <w:r w:rsidRPr="00723911">
        <w:rPr>
          <w:rFonts w:cstheme="minorHAnsi"/>
          <w:bCs/>
        </w:rPr>
        <w:t>Harmonogram konsultacji jest udostępniony rodzicom i uczniom poprzez dziennik elektroniczny i na stronie internetowej szkoły w zakładce Kadra pedag</w:t>
      </w:r>
      <w:r>
        <w:rPr>
          <w:rFonts w:cstheme="minorHAnsi"/>
          <w:bCs/>
        </w:rPr>
        <w:t>ogiczna</w:t>
      </w:r>
      <w:bookmarkStart w:id="0" w:name="_GoBack"/>
      <w:bookmarkEnd w:id="0"/>
      <w:r w:rsidRPr="00723911">
        <w:rPr>
          <w:rFonts w:cstheme="minorHAnsi"/>
          <w:bCs/>
        </w:rPr>
        <w:t>.</w:t>
      </w:r>
    </w:p>
    <w:p w14:paraId="0664264E" w14:textId="4B1E3B1A" w:rsidR="00EF7686" w:rsidRPr="00723911" w:rsidRDefault="00EF7686" w:rsidP="00EF7686">
      <w:pPr>
        <w:pStyle w:val="Akapitzlist"/>
        <w:jc w:val="both"/>
        <w:rPr>
          <w:rFonts w:cstheme="minorHAnsi"/>
          <w:b/>
          <w:bCs/>
        </w:rPr>
      </w:pPr>
    </w:p>
    <w:p w14:paraId="61CE3A32" w14:textId="3F9B83A1" w:rsidR="00EF7686" w:rsidRPr="00723911" w:rsidRDefault="00EF7686" w:rsidP="00EF7686">
      <w:pPr>
        <w:pStyle w:val="Akapitzlist"/>
        <w:jc w:val="both"/>
        <w:rPr>
          <w:rFonts w:cstheme="minorHAnsi"/>
          <w:b/>
          <w:bCs/>
        </w:rPr>
      </w:pPr>
    </w:p>
    <w:p w14:paraId="4C158DCE" w14:textId="71EDFB43" w:rsidR="00EF7686" w:rsidRPr="00723911" w:rsidRDefault="00EF7686" w:rsidP="00EF7686">
      <w:pPr>
        <w:pStyle w:val="Akapitzlist"/>
        <w:jc w:val="both"/>
        <w:rPr>
          <w:rFonts w:cstheme="minorHAnsi"/>
          <w:b/>
          <w:bCs/>
        </w:rPr>
      </w:pPr>
    </w:p>
    <w:p w14:paraId="1B9C68FA" w14:textId="5A740015" w:rsidR="00520620" w:rsidRPr="00723911" w:rsidRDefault="00520620" w:rsidP="00520620">
      <w:pPr>
        <w:jc w:val="both"/>
        <w:rPr>
          <w:rFonts w:cstheme="minorHAnsi"/>
          <w:b/>
          <w:bCs/>
        </w:rPr>
      </w:pPr>
    </w:p>
    <w:p w14:paraId="2F34077D" w14:textId="77777777" w:rsidR="00520620" w:rsidRPr="00723911" w:rsidRDefault="00520620" w:rsidP="00520620">
      <w:pPr>
        <w:jc w:val="both"/>
        <w:rPr>
          <w:rFonts w:cstheme="minorHAnsi"/>
          <w:b/>
          <w:bCs/>
        </w:rPr>
      </w:pPr>
    </w:p>
    <w:p w14:paraId="03C9AEAD" w14:textId="6B3ECC21" w:rsidR="00520620" w:rsidRDefault="00520620" w:rsidP="00C506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2A1169" w14:textId="77777777" w:rsidR="00520620" w:rsidRPr="00C506AD" w:rsidRDefault="00520620" w:rsidP="00C506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20620" w:rsidRPr="00C50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1538F"/>
    <w:multiLevelType w:val="hybridMultilevel"/>
    <w:tmpl w:val="55AAB9FA"/>
    <w:lvl w:ilvl="0" w:tplc="B6600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80B41"/>
    <w:multiLevelType w:val="hybridMultilevel"/>
    <w:tmpl w:val="CA7EBF9E"/>
    <w:lvl w:ilvl="0" w:tplc="7E46DCA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6AD"/>
    <w:rsid w:val="001124C3"/>
    <w:rsid w:val="00520620"/>
    <w:rsid w:val="00723911"/>
    <w:rsid w:val="007A5B4C"/>
    <w:rsid w:val="00A2708F"/>
    <w:rsid w:val="00AB5B63"/>
    <w:rsid w:val="00B32934"/>
    <w:rsid w:val="00C506AD"/>
    <w:rsid w:val="00CE16E4"/>
    <w:rsid w:val="00E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AE6A"/>
  <w15:chartTrackingRefBased/>
  <w15:docId w15:val="{49C81B36-F60D-4D90-B67F-EC42A243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0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Janeczek</dc:creator>
  <cp:keywords/>
  <dc:description/>
  <cp:lastModifiedBy>Ewelina Sitarz</cp:lastModifiedBy>
  <cp:revision>4</cp:revision>
  <cp:lastPrinted>2022-09-01T14:04:00Z</cp:lastPrinted>
  <dcterms:created xsi:type="dcterms:W3CDTF">2022-09-01T14:05:00Z</dcterms:created>
  <dcterms:modified xsi:type="dcterms:W3CDTF">2023-11-02T12:16:00Z</dcterms:modified>
</cp:coreProperties>
</file>